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14291-2022 i Strömsunds kommun</w:t>
      </w:r>
    </w:p>
    <w:p>
      <w:r>
        <w:t>Detta klagomål behandlar höga naturvärden i avverkningsanmälan A 14291-2022 i Strömsunds kommun som inkom 2022-03-31 och omfattar 0,5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4291-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7090713, E 550486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