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54906-2022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