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1403-2024 i Strömsund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