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som inkom 2026-04-20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gränsticka (VU, T), ostticka (VU, T), doftskinn (NT, T), harticka (NT, T), rosenticka (NT, T), stjärntagging (NT, T), ullticka (NT, T), violmussling (NT, T), blodticka (S, 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