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dokument behandlar höga naturvärden i avverkningsanmälan A 31712-2025 i Strömsunds kommun som inkom 2025-06-26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gränsticka (VU, T), skrovellav (NT, 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2936" cy="5688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302936"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7156855, E 516969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