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dokument behandlar höga naturvärden i avverkningsanmälan A 37786-2022 i Strömsunds kommun som inkom 2022-09-06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orange taggsvamp (NT, T), grönkulla (S, T, §8) och svart trolldruva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2242" cy="5688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182242"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