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dokument behandlar höga naturvärden i avverkningsanmälan A 61854-2024 i Strömsunds kommun som inkom 2024-12-23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7046119, E 528333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