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som inkom 2023-03-17 och omfattar 14,9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7042956, E 523874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T) och guckusko (S, T, §7).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guckusko (S, T,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