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Detta dokument behandlar höga naturvärden i avverkningsanmälan A 15140-2026 i Strömsunds kommun som inkom 2026-03-24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7117533, E 531614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