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Detta dokument behandlar höga naturvärden i avverkningsanmälan A 21629-2024 i Strömsunds kommun som inkom 2024-05-30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7134245, E 507831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3 meter från avverkningsanmälan har följande 3 naturvårdsarter hittats: blå taggsvamp (NT, T), talltaggsvamp (NT) och utter (§4a).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