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Detta dokument behandlar höga naturvärden i avverkningsanmälan A 23208-2022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7043423, E 544004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