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Detta dokument behandlar höga naturvärden i avverkningsanmälan A 26660-2023 i Strömsunds kommun som inkom 2023-06-15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7135483, E 546748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