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Detta dokument behandlar höga naturvärden i avverkningsanmälan A 29487-2024 i Strömsunds kommun som inkom 2024-07-11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7143895, E 492898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10 meter från avverkningsanmälan har följande 5 naturvårdsarter hittats: garnlav (VU, T), lunglav (NT, T), skrovellav (NT, T), tretåig hackspett (NT, T, §4) och vitgrynig nållav (NT).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