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Detta dokument behandlar höga naturvärden i avverkningsanmälan A 7929-2023 i Strömsunds kommun som inkom 2023-02-13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7110039, E 558315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