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tajgataggsvamp (VU), aspbarkgnagare (NT), dvärgbägarlav (NT), garnlav (NT), kolflarnlav (NT), lunglav (NT), mörk kolflarnlav (NT), nordtagging (NT), skrovellav (NT), svartvit taggsvamp (NT), talltita (NT, §4), vaddporing (NT), vedflamlav (NT), bårdlav (S), dropptaggsvamp (S), luddlav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