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doftticka (VU, §8), knärot (VU, §8), doftskinn (NT), garnlav (NT), lunglav (NT), talltita (NT, §4), tretåig hackspett (NT, §4), ullticka (NT), grönkulla (S, §8), rödgul trumpetsvamp (S), skinnlav (S), svavelriska (S), fläcknycklar (§8)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