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20 meter från avverkningsanmälan A 57390-2023 i Strömsunds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