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58174-2022 i Strömsunds kommun</w:t>
      </w:r>
    </w:p>
    <w:p>
      <w:r>
        <w:t>Denna tillsynsbegäran behandlar höga naturvärden i avverkningsanmälan A 58174-2022 i Strömsunds kommun som inkom 2022-12-05 och omfattar 0,3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58174-2022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7074693, E 525487 i SWEREF 99 TM.</w:t>
      </w:r>
    </w:p>
    <w:p>
      <w:r>
        <w:t>I och inom 25 meter från avverkningsanmälan finns fynd av 26 naturvårdsarter, varav 12 är rödlistade, 22 är fridlysta och 8 är typiska (T): grönfink (VU, §4), silverblåvinge (VU), björktrast (NT, §4), drillsnäppa (NT, §4), lavskrika (NT, T, §4), nötkråka (NT, T, §4), rödvingetrast (NT, §4), skogshare (NT), sädesärla (NT, §4), talltita (NT, §4), tretåig hackspett (NT, T, §4), vitfläckig guldvinge (NT), brudborste (T), järpe (T, §4), spillkråka (T, §4), tallbit (T, §4), tjäder (T, §4), fiskgjuse (§4), grönsiska (§4), kråka (§4), kungsfågel (§4), orre (§4), svartvit flugsnappare (§4), trana (§4), ärtsångare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lavskrika (NT, T, §4), nötkråka (NT, T, §4), tretåig hackspett (NT, T, §4), brudborste (T), järpe (T, §4), spillkråka (T, §4), tallbit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