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88-2022 i Ström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