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gräddporing (VU), smalfotad taggsvamp (VU), blå taggsvamp (NT), dvärgbägarlav (NT), garnlav (NT), kolflarnlav (NT), lunglav (NT), nordtagging (NT), skrovlig taggsvamp (NT), tretåig hackspett (NT, §4), vaddporing (NT), vedskivlav (NT), dropptaggsvamp (S), luddlav (S),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