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rödbrun klubbdyna (NT), granriska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