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dokument behandlar höga naturvärden i avverkningsanmälan A 26473-2026 i Strömsunds kommun. Denna avverkningsanmälan inkom 2026-06-10 12:15:53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svart taggsvamp agg. (NT), vedskivlav (NT), bårdlav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