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klagomål behandlar höga naturvärden i avverkningsanmälan A 58235-2025 i Strömsunds kommun som inkom 2025-11-24 och omfattar 1,0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7114277, E 521531 i SWEREF 99 TM.</w:t>
      </w:r>
    </w:p>
    <w:p>
      <w:r>
        <w:t>I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