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18 meter från avverkningsanmälan A 29302-2022 i Strömsunds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