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30233-2022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