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38806-2025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