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45799-2024 i Åre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