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207-2020 i Åre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