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42095-2026 i Åre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