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dokument behandlar höga naturvärden i avverkningsanmälan A 22231-2022 i Åre kommun som inkom 2022-05-31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gammelgransskål (NT, T), korallrot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