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dokument behandlar höga naturvärden i avverkningsanmälan A 22601-2024 i Åre kommun som inkom 2024-06-04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lavskrika (NT, T, §4), finbräken (S, T), kransrams (S, T), nordlig tuffmossa (S), svavelriska (S) och ögonpyrola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7038977, E 407797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