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som inkom 2026-02-04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7019845, E 411624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