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64-2022 i År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