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klagomål behandlar höga naturvärden i avverkningsanmälan A 20124-2023 i Åre kommun som inkom 2023-05-09 och omfattar 3,4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7001172, E 459900 i SWEREF 99 TM.</w:t>
      </w:r>
    </w:p>
    <w:p>
      <w:r>
        <w:t>I och inom 1 meter från avverkningsanmälan finns fynd av 5 naturvårdsarter, varav 5 är typiska (T) och 4 är signalarter (S): finbräken (S, T), kransrams (S, T), svart trolldruva (S, T), underviol (S, T)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