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som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tretåig hackspett (NT, T, §4), bronshjon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