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stjärntagging (NT), tretåig hackspett (NT, §4), vitgrynig nållav (NT), stuplav (S), svavelriska (S), trådticka (S) och hökuggla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