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grantickeporing (VU), norsk näverlav (VU), ostticka (VU), rynkskinn (VU), skuggnål (VU), sprickporing (VU), ulltickeporing (VU), doftskinn (NT), gammelgransskål (NT), garnlav (NT), granticka (NT), gränsticka (NT), harticka (NT), kavernularia (NT), kötticka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