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39-2024 i År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