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231-2022 i År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