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57918-2024 i Åre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