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39-2025 i Åre kommun</w:t>
      </w:r>
    </w:p>
    <w:p>
      <w:r>
        <w:t>Denna tillsynsbegäran behandlar höga naturvärden i samrådsanmälan S 39-2025 i Åre kommun som inkom 2025-01-09 och omfattar 4,5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S 39-2025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7027475, E 372516 i SWEREF 99 TM.</w:t>
      </w:r>
    </w:p>
    <w:p>
      <w:r>
        <w:t>I samrådsanmälan finns fynd av 3 naturvårdsarter, varav 3 är rödlistade och 1 är typisk (T): gammelgransskål (NT, T), liten svartspik (NT)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