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dokument behandlar höga naturvärden i avverkningsanmälan A 4938-2025 i Åre kommun. Denna avverkningsanmälan inkom 2025-01-31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citronfingersvamp (VU), kejsarskivling (VU), garnlav (NT), skrovellav (NT), papegojvaxskivling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