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56603-2022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