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20979-2020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