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som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9 naturvårdsarter hittats: garnlav (VU, T), liten sotlav (VU, T), dofttaggsvamp (NT, T), harticka (NT, T), lavskrika (NT, T, §4), tretåig hackspett (NT, T, §4), ullticka (NT, T), kamjordstjärna (S) och trådticka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