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som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doftskinn (NT, T), vedflikmossa (NT), kambräken (S, T), kransrams (S, T), mörk husmossa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