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som inkom 2025-11-17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11 naturvårdsarter hittats: garnlav (VU, T), gränsticka (VU, T), rödbrun blekspik (NT, T), skrovellav (NT, T), tretåig hackspett (NT, T, §4), ullticka (NT, T), bårdlav (S, T), kransrams (S, T), spindelblomster (S, T, §8), stuplav (S, 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7041651, E 421379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