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Detta dokument behandlar höga naturvärden i avverkningsanmälan A 32865-2024 i Åre kommun som inkom 2024-08-12 och omfattar 29,5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7047141, E 395874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kejsarskivling (VU), norsk näverlav (VU), doftskinn (NT, T), liten svartspik (NT), lunglav (NT, T), skrovellav (NT, T), tretåig hackspett (NT, T, §4), vitgrynig nållav (NT), diskvaxskivling (S), mörk husmossa (S, T), strimspindling (S), svavelriska (S)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