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Detta dokument behandlar höga naturvärden i avverkningsanmälan A 47993-2025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7004305, E 437145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