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30034-2024 i Åre kommun</w:t>
      </w:r>
    </w:p>
    <w:p>
      <w:r>
        <w:t>Detta klagomål behandlar höga naturvärden i avverkningsanmälan A 30034-2024 i Åre kommun som inkom 2024-07-12 och omfattar 25,9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0034-2024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7014860, E 405134 i SWEREF 99 TM.</w:t>
      </w:r>
    </w:p>
    <w:p>
      <w:r>
        <w:t>I och inom 9 meter från avverkningsanmälan finns fynd av 6 naturvårdsarter, varav 2 är rödlistade, 1 är fridlyst, 6 är typiska (T) och 3 är signalarter (S): skrovellav (NT, T), ullticka (NT, T), spindelblomster (S, T, §8), stuplav (S, T), tibast (S,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